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41" w:rsidRPr="009E1D41" w:rsidRDefault="009E1D41" w:rsidP="009E1D41">
      <w:pPr>
        <w:spacing w:before="100" w:beforeAutospacing="1" w:after="100" w:afterAutospacing="1" w:line="240" w:lineRule="auto"/>
        <w:outlineLvl w:val="1"/>
        <w:rPr>
          <w:rFonts w:ascii="Times New Roman" w:eastAsia="Times New Roman" w:hAnsi="Times New Roman" w:cs="Times New Roman"/>
          <w:b/>
          <w:bCs/>
          <w:sz w:val="36"/>
          <w:szCs w:val="36"/>
        </w:rPr>
      </w:pPr>
      <w:r w:rsidRPr="009E1D41">
        <w:rPr>
          <w:rFonts w:ascii="Times New Roman" w:eastAsia="Times New Roman" w:hAnsi="Times New Roman" w:cs="Times New Roman"/>
          <w:b/>
          <w:bCs/>
          <w:sz w:val="36"/>
          <w:szCs w:val="36"/>
        </w:rPr>
        <w:fldChar w:fldCharType="begin"/>
      </w:r>
      <w:r w:rsidRPr="009E1D41">
        <w:rPr>
          <w:rFonts w:ascii="Times New Roman" w:eastAsia="Times New Roman" w:hAnsi="Times New Roman" w:cs="Times New Roman"/>
          <w:b/>
          <w:bCs/>
          <w:sz w:val="36"/>
          <w:szCs w:val="36"/>
        </w:rPr>
        <w:instrText xml:space="preserve"> HYPERLINK "http://www.lonemountaincattle.com/blog/onos-tale-of-two-prefectures/" \o "Permanent Link to Ono’s Tale of Two Prefectures" </w:instrText>
      </w:r>
      <w:r w:rsidRPr="009E1D41">
        <w:rPr>
          <w:rFonts w:ascii="Times New Roman" w:eastAsia="Times New Roman" w:hAnsi="Times New Roman" w:cs="Times New Roman"/>
          <w:b/>
          <w:bCs/>
          <w:sz w:val="36"/>
          <w:szCs w:val="36"/>
        </w:rPr>
        <w:fldChar w:fldCharType="separate"/>
      </w:r>
      <w:r w:rsidRPr="009E1D41">
        <w:rPr>
          <w:rFonts w:ascii="Times New Roman" w:eastAsia="Times New Roman" w:hAnsi="Times New Roman" w:cs="Times New Roman"/>
          <w:b/>
          <w:bCs/>
          <w:color w:val="0000FF"/>
          <w:sz w:val="36"/>
          <w:szCs w:val="36"/>
          <w:u w:val="single"/>
        </w:rPr>
        <w:t>Ono’s Tale of Two Prefectures</w:t>
      </w:r>
      <w:r w:rsidRPr="009E1D41">
        <w:rPr>
          <w:rFonts w:ascii="Times New Roman" w:eastAsia="Times New Roman" w:hAnsi="Times New Roman" w:cs="Times New Roman"/>
          <w:b/>
          <w:bCs/>
          <w:sz w:val="36"/>
          <w:szCs w:val="36"/>
        </w:rPr>
        <w:fldChar w:fldCharType="end"/>
      </w:r>
    </w:p>
    <w:p w:rsidR="009E1D41" w:rsidRPr="009E1D41" w:rsidRDefault="009E1D41" w:rsidP="009E1D41">
      <w:pPr>
        <w:spacing w:after="0"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0"/>
          <w:szCs w:val="20"/>
        </w:rPr>
        <w:t>February 5, 2014 by LMCC</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 xml:space="preserve">Here is a brief introduction to both the </w:t>
      </w:r>
      <w:proofErr w:type="spellStart"/>
      <w:r w:rsidRPr="009E1D41">
        <w:rPr>
          <w:rFonts w:ascii="Times New Roman" w:eastAsia="Times New Roman" w:hAnsi="Times New Roman" w:cs="Times New Roman"/>
          <w:sz w:val="24"/>
          <w:szCs w:val="24"/>
        </w:rPr>
        <w:t>Kedaka</w:t>
      </w:r>
      <w:proofErr w:type="spellEnd"/>
      <w:r w:rsidRPr="009E1D41">
        <w:rPr>
          <w:rFonts w:ascii="Times New Roman" w:eastAsia="Times New Roman" w:hAnsi="Times New Roman" w:cs="Times New Roman"/>
          <w:sz w:val="24"/>
          <w:szCs w:val="24"/>
        </w:rPr>
        <w:t xml:space="preserve"> line of Tottori Prefecture and the Dai 7 </w:t>
      </w:r>
      <w:proofErr w:type="spellStart"/>
      <w:r w:rsidRPr="009E1D41">
        <w:rPr>
          <w:rFonts w:ascii="Times New Roman" w:eastAsia="Times New Roman" w:hAnsi="Times New Roman" w:cs="Times New Roman"/>
          <w:sz w:val="24"/>
          <w:szCs w:val="24"/>
        </w:rPr>
        <w:t>Itozakura</w:t>
      </w:r>
      <w:proofErr w:type="spellEnd"/>
      <w:r w:rsidRPr="009E1D41">
        <w:rPr>
          <w:rFonts w:ascii="Times New Roman" w:eastAsia="Times New Roman" w:hAnsi="Times New Roman" w:cs="Times New Roman"/>
          <w:sz w:val="24"/>
          <w:szCs w:val="24"/>
        </w:rPr>
        <w:t xml:space="preserve"> line of Shimane Prefecture (with a mention of Okayama Prefecture’s claim on Dai 7 </w:t>
      </w:r>
      <w:proofErr w:type="spellStart"/>
      <w:r w:rsidRPr="009E1D41">
        <w:rPr>
          <w:rFonts w:ascii="Times New Roman" w:eastAsia="Times New Roman" w:hAnsi="Times New Roman" w:cs="Times New Roman"/>
          <w:sz w:val="24"/>
          <w:szCs w:val="24"/>
        </w:rPr>
        <w:t>Itozakura</w:t>
      </w:r>
      <w:proofErr w:type="spellEnd"/>
      <w:r w:rsidRPr="009E1D41">
        <w:rPr>
          <w:rFonts w:ascii="Times New Roman" w:eastAsia="Times New Roman" w:hAnsi="Times New Roman" w:cs="Times New Roman"/>
          <w:sz w:val="24"/>
          <w:szCs w:val="24"/>
        </w:rPr>
        <w:t>).</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 xml:space="preserve">The </w:t>
      </w:r>
      <w:proofErr w:type="spellStart"/>
      <w:r w:rsidRPr="009E1D41">
        <w:rPr>
          <w:rFonts w:ascii="Times New Roman" w:eastAsia="Times New Roman" w:hAnsi="Times New Roman" w:cs="Times New Roman"/>
          <w:b/>
          <w:bCs/>
          <w:sz w:val="24"/>
          <w:szCs w:val="24"/>
        </w:rPr>
        <w:t>Kedaka</w:t>
      </w:r>
      <w:proofErr w:type="spellEnd"/>
      <w:r w:rsidRPr="009E1D41">
        <w:rPr>
          <w:rFonts w:ascii="Times New Roman" w:eastAsia="Times New Roman" w:hAnsi="Times New Roman" w:cs="Times New Roman"/>
          <w:sz w:val="24"/>
          <w:szCs w:val="24"/>
        </w:rPr>
        <w:t xml:space="preserve"> line started, appropriately enough, with the birth of bull </w:t>
      </w:r>
      <w:proofErr w:type="spellStart"/>
      <w:r w:rsidRPr="009E1D41">
        <w:rPr>
          <w:rFonts w:ascii="Times New Roman" w:eastAsia="Times New Roman" w:hAnsi="Times New Roman" w:cs="Times New Roman"/>
          <w:sz w:val="24"/>
          <w:szCs w:val="24"/>
        </w:rPr>
        <w:t>Kedaka</w:t>
      </w:r>
      <w:proofErr w:type="spellEnd"/>
      <w:r w:rsidRPr="009E1D41">
        <w:rPr>
          <w:rFonts w:ascii="Times New Roman" w:eastAsia="Times New Roman" w:hAnsi="Times New Roman" w:cs="Times New Roman"/>
          <w:sz w:val="24"/>
          <w:szCs w:val="24"/>
        </w:rPr>
        <w:t xml:space="preserve">, himself, in Tottori Prefecture in 1959. </w:t>
      </w:r>
      <w:proofErr w:type="spellStart"/>
      <w:r w:rsidRPr="009E1D41">
        <w:rPr>
          <w:rFonts w:ascii="Times New Roman" w:eastAsia="Times New Roman" w:hAnsi="Times New Roman" w:cs="Times New Roman"/>
          <w:sz w:val="24"/>
          <w:szCs w:val="24"/>
        </w:rPr>
        <w:t>Kedaka</w:t>
      </w:r>
      <w:proofErr w:type="spellEnd"/>
      <w:r w:rsidRPr="009E1D41">
        <w:rPr>
          <w:rFonts w:ascii="Times New Roman" w:eastAsia="Times New Roman" w:hAnsi="Times New Roman" w:cs="Times New Roman"/>
          <w:sz w:val="24"/>
          <w:szCs w:val="24"/>
        </w:rPr>
        <w:t xml:space="preserve"> produced a number of fine lines and bulls, including the </w:t>
      </w:r>
      <w:r w:rsidRPr="009E1D41">
        <w:rPr>
          <w:rFonts w:ascii="Times New Roman" w:eastAsia="Times New Roman" w:hAnsi="Times New Roman" w:cs="Times New Roman"/>
          <w:b/>
          <w:bCs/>
          <w:sz w:val="24"/>
          <w:szCs w:val="24"/>
        </w:rPr>
        <w:t>Harumi</w:t>
      </w:r>
      <w:r w:rsidRPr="009E1D41">
        <w:rPr>
          <w:rFonts w:ascii="Times New Roman" w:eastAsia="Times New Roman" w:hAnsi="Times New Roman" w:cs="Times New Roman"/>
          <w:sz w:val="24"/>
          <w:szCs w:val="24"/>
        </w:rPr>
        <w:t xml:space="preserve"> line (Shimane Prefecture). </w:t>
      </w:r>
      <w:proofErr w:type="spellStart"/>
      <w:r w:rsidRPr="009E1D41">
        <w:rPr>
          <w:rFonts w:ascii="Times New Roman" w:eastAsia="Times New Roman" w:hAnsi="Times New Roman" w:cs="Times New Roman"/>
          <w:sz w:val="24"/>
          <w:szCs w:val="24"/>
        </w:rPr>
        <w:t>Kedaka</w:t>
      </w:r>
      <w:proofErr w:type="spellEnd"/>
      <w:r w:rsidRPr="009E1D41">
        <w:rPr>
          <w:rFonts w:ascii="Times New Roman" w:eastAsia="Times New Roman" w:hAnsi="Times New Roman" w:cs="Times New Roman"/>
          <w:sz w:val="24"/>
          <w:szCs w:val="24"/>
        </w:rPr>
        <w:t xml:space="preserve"> cattle were bred as pack animals, so they were valued for their ability to transport things (produce, in this case) over great distances, rather than their ability to do heavy work over short distances. There was less of an emphasis on farm chores in Tottori Prefecture as there was in Hyogo Prefecture, so the cattle were built differently. Tottori Prefecture cattle didn’t need large forequarters but did need to be good grazers. Good grazing meant strong mothering instincts, something the Harumi line is widely appreciated for.</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 xml:space="preserve">The </w:t>
      </w:r>
      <w:r w:rsidRPr="009E1D41">
        <w:rPr>
          <w:rFonts w:ascii="Times New Roman" w:eastAsia="Times New Roman" w:hAnsi="Times New Roman" w:cs="Times New Roman"/>
          <w:b/>
          <w:bCs/>
          <w:sz w:val="24"/>
          <w:szCs w:val="24"/>
        </w:rPr>
        <w:t xml:space="preserve">Dai 20 </w:t>
      </w:r>
      <w:proofErr w:type="spellStart"/>
      <w:r w:rsidRPr="009E1D41">
        <w:rPr>
          <w:rFonts w:ascii="Times New Roman" w:eastAsia="Times New Roman" w:hAnsi="Times New Roman" w:cs="Times New Roman"/>
          <w:b/>
          <w:bCs/>
          <w:sz w:val="24"/>
          <w:szCs w:val="24"/>
        </w:rPr>
        <w:t>Hirashige</w:t>
      </w:r>
      <w:proofErr w:type="spellEnd"/>
      <w:r w:rsidRPr="009E1D41">
        <w:rPr>
          <w:rFonts w:ascii="Times New Roman" w:eastAsia="Times New Roman" w:hAnsi="Times New Roman" w:cs="Times New Roman"/>
          <w:sz w:val="24"/>
          <w:szCs w:val="24"/>
        </w:rPr>
        <w:t xml:space="preserve"> line, established in 1974, is the most famous offshoot of </w:t>
      </w:r>
      <w:proofErr w:type="spellStart"/>
      <w:r w:rsidRPr="009E1D41">
        <w:rPr>
          <w:rFonts w:ascii="Times New Roman" w:eastAsia="Times New Roman" w:hAnsi="Times New Roman" w:cs="Times New Roman"/>
          <w:sz w:val="24"/>
          <w:szCs w:val="24"/>
        </w:rPr>
        <w:t>Kedaka’s</w:t>
      </w:r>
      <w:proofErr w:type="spellEnd"/>
      <w:r w:rsidRPr="009E1D41">
        <w:rPr>
          <w:rFonts w:ascii="Times New Roman" w:eastAsia="Times New Roman" w:hAnsi="Times New Roman" w:cs="Times New Roman"/>
          <w:sz w:val="24"/>
          <w:szCs w:val="24"/>
        </w:rPr>
        <w:t xml:space="preserve"> genetics.</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 xml:space="preserve">Interestingly, Dai 20 </w:t>
      </w:r>
      <w:proofErr w:type="spellStart"/>
      <w:r w:rsidRPr="009E1D41">
        <w:rPr>
          <w:rFonts w:ascii="Times New Roman" w:eastAsia="Times New Roman" w:hAnsi="Times New Roman" w:cs="Times New Roman"/>
          <w:sz w:val="24"/>
          <w:szCs w:val="24"/>
        </w:rPr>
        <w:t>Hirashige</w:t>
      </w:r>
      <w:proofErr w:type="spellEnd"/>
      <w:r w:rsidRPr="009E1D41">
        <w:rPr>
          <w:rFonts w:ascii="Times New Roman" w:eastAsia="Times New Roman" w:hAnsi="Times New Roman" w:cs="Times New Roman"/>
          <w:sz w:val="24"/>
          <w:szCs w:val="24"/>
        </w:rPr>
        <w:t xml:space="preserve"> is the product of a father-daughter mating. As a result, his “inbreeding coefficient” is 25 percent, at a minimum. An inbreeding coefficient estimates the percentage of identical genes that have been inherited or are likely to be inherited from an offspring’s parents.</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An inbreeding coefficient can range from 0 to 100 percent, but 25 percent is considered to be high. Ideally, the inbreeding coefficient should not be higher than 12-15 percent. The higher the inbreeding coefficient is, the greater the risk of mortality or abnormality in offspring. On the other hand, a higher inbreeding coefficient can enhance the positive traits of the two parents in the progeny.</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It’s a roll of the genetic dice, but often the potential benefits are judged to be worth the possible risks.</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 xml:space="preserve">For more information about inbreeding, line breeding and inbreeding coefficient, click </w:t>
      </w:r>
      <w:hyperlink r:id="rId5" w:history="1">
        <w:r w:rsidRPr="009E1D41">
          <w:rPr>
            <w:rFonts w:ascii="Times New Roman" w:eastAsia="Times New Roman" w:hAnsi="Times New Roman" w:cs="Times New Roman"/>
            <w:b/>
            <w:bCs/>
            <w:color w:val="0000FF"/>
            <w:sz w:val="24"/>
            <w:szCs w:val="24"/>
            <w:u w:val="single"/>
          </w:rPr>
          <w:t>here</w:t>
        </w:r>
      </w:hyperlink>
      <w:r w:rsidRPr="009E1D41">
        <w:rPr>
          <w:rFonts w:ascii="Times New Roman" w:eastAsia="Times New Roman" w:hAnsi="Times New Roman" w:cs="Times New Roman"/>
          <w:sz w:val="24"/>
          <w:szCs w:val="24"/>
        </w:rPr>
        <w:t>.</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 xml:space="preserve">As the 20th century progressed, Tottori Prefecture began to provide more bulls for other prefectures — and even other continents (namely, Australia) — than it did for itself. In fact, some of the finest Tottori lines were launched outside of Tottori. For example, </w:t>
      </w:r>
      <w:proofErr w:type="spellStart"/>
      <w:r w:rsidRPr="009E1D41">
        <w:rPr>
          <w:rFonts w:ascii="Times New Roman" w:eastAsia="Times New Roman" w:hAnsi="Times New Roman" w:cs="Times New Roman"/>
          <w:b/>
          <w:bCs/>
          <w:sz w:val="24"/>
          <w:szCs w:val="24"/>
        </w:rPr>
        <w:t>Hirashigekatsu</w:t>
      </w:r>
      <w:proofErr w:type="spellEnd"/>
      <w:r w:rsidRPr="009E1D41">
        <w:rPr>
          <w:rFonts w:ascii="Times New Roman" w:eastAsia="Times New Roman" w:hAnsi="Times New Roman" w:cs="Times New Roman"/>
          <w:sz w:val="24"/>
          <w:szCs w:val="24"/>
        </w:rPr>
        <w:t xml:space="preserve">, of Kagoshima Prefecture, is one of the best and most balanced bulls in current use. Taro Araki, publisher of Beef Cattle magazine, has said that </w:t>
      </w:r>
      <w:proofErr w:type="spellStart"/>
      <w:r w:rsidRPr="009E1D41">
        <w:rPr>
          <w:rFonts w:ascii="Times New Roman" w:eastAsia="Times New Roman" w:hAnsi="Times New Roman" w:cs="Times New Roman"/>
          <w:sz w:val="24"/>
          <w:szCs w:val="24"/>
        </w:rPr>
        <w:t>Hirashigekatsu</w:t>
      </w:r>
      <w:proofErr w:type="spellEnd"/>
      <w:r w:rsidRPr="009E1D41">
        <w:rPr>
          <w:rFonts w:ascii="Times New Roman" w:eastAsia="Times New Roman" w:hAnsi="Times New Roman" w:cs="Times New Roman"/>
          <w:sz w:val="24"/>
          <w:szCs w:val="24"/>
        </w:rPr>
        <w:t xml:space="preserve"> is an ancestor of half the cows in Japan.</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Today, Tottori is trying to get some of its genetics back to bolster its own herds.</w:t>
      </w:r>
    </w:p>
    <w:p w:rsid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lastRenderedPageBreak/>
        <w:t xml:space="preserve">The </w:t>
      </w:r>
      <w:proofErr w:type="spellStart"/>
      <w:r w:rsidRPr="009E1D41">
        <w:rPr>
          <w:rFonts w:ascii="Times New Roman" w:eastAsia="Times New Roman" w:hAnsi="Times New Roman" w:cs="Times New Roman"/>
          <w:sz w:val="24"/>
          <w:szCs w:val="24"/>
        </w:rPr>
        <w:t>Kedaka</w:t>
      </w:r>
      <w:proofErr w:type="spellEnd"/>
      <w:r w:rsidRPr="009E1D41">
        <w:rPr>
          <w:rFonts w:ascii="Times New Roman" w:eastAsia="Times New Roman" w:hAnsi="Times New Roman" w:cs="Times New Roman"/>
          <w:sz w:val="24"/>
          <w:szCs w:val="24"/>
        </w:rPr>
        <w:t xml:space="preserve"> chart is as follows:</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noProof/>
          <w:color w:val="0000FF"/>
          <w:sz w:val="24"/>
          <w:szCs w:val="24"/>
        </w:rPr>
        <w:drawing>
          <wp:inline distT="0" distB="0" distL="0" distR="0" wp14:anchorId="3AB72B93" wp14:editId="200F7E98">
            <wp:extent cx="5524500" cy="6648450"/>
            <wp:effectExtent l="0" t="0" r="0" b="0"/>
            <wp:docPr id="1" name="Picture 1" descr="Kedaka L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daka Li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6648450"/>
                    </a:xfrm>
                    <a:prstGeom prst="rect">
                      <a:avLst/>
                    </a:prstGeom>
                    <a:noFill/>
                    <a:ln>
                      <a:noFill/>
                    </a:ln>
                  </pic:spPr>
                </pic:pic>
              </a:graphicData>
            </a:graphic>
          </wp:inline>
        </w:drawing>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 xml:space="preserve">The </w:t>
      </w:r>
      <w:r w:rsidRPr="009E1D41">
        <w:rPr>
          <w:rFonts w:ascii="Times New Roman" w:eastAsia="Times New Roman" w:hAnsi="Times New Roman" w:cs="Times New Roman"/>
          <w:b/>
          <w:bCs/>
          <w:sz w:val="24"/>
          <w:szCs w:val="24"/>
        </w:rPr>
        <w:t xml:space="preserve">Dai 7 </w:t>
      </w:r>
      <w:proofErr w:type="spellStart"/>
      <w:r w:rsidRPr="009E1D41">
        <w:rPr>
          <w:rFonts w:ascii="Times New Roman" w:eastAsia="Times New Roman" w:hAnsi="Times New Roman" w:cs="Times New Roman"/>
          <w:b/>
          <w:bCs/>
          <w:sz w:val="24"/>
          <w:szCs w:val="24"/>
        </w:rPr>
        <w:t>Itozakura</w:t>
      </w:r>
      <w:proofErr w:type="spellEnd"/>
      <w:r w:rsidRPr="009E1D41">
        <w:rPr>
          <w:rFonts w:ascii="Times New Roman" w:eastAsia="Times New Roman" w:hAnsi="Times New Roman" w:cs="Times New Roman"/>
          <w:b/>
          <w:bCs/>
          <w:sz w:val="24"/>
          <w:szCs w:val="24"/>
        </w:rPr>
        <w:t xml:space="preserve"> </w:t>
      </w:r>
      <w:r w:rsidRPr="009E1D41">
        <w:rPr>
          <w:rFonts w:ascii="Times New Roman" w:eastAsia="Times New Roman" w:hAnsi="Times New Roman" w:cs="Times New Roman"/>
          <w:sz w:val="24"/>
          <w:szCs w:val="24"/>
        </w:rPr>
        <w:t xml:space="preserve">line is really two lines and two prefectures joined by a common ancestor: Dai 14 Shigeru. In Shimane Prefecture, Dai 14 Shigeru (who was born in Okayama Prefecture) was paired with a Tajima dam to create Dai 7 </w:t>
      </w:r>
      <w:proofErr w:type="spellStart"/>
      <w:r w:rsidRPr="009E1D41">
        <w:rPr>
          <w:rFonts w:ascii="Times New Roman" w:eastAsia="Times New Roman" w:hAnsi="Times New Roman" w:cs="Times New Roman"/>
          <w:sz w:val="24"/>
          <w:szCs w:val="24"/>
        </w:rPr>
        <w:t>Itozakura</w:t>
      </w:r>
      <w:proofErr w:type="spellEnd"/>
      <w:r w:rsidRPr="009E1D41">
        <w:rPr>
          <w:rFonts w:ascii="Times New Roman" w:eastAsia="Times New Roman" w:hAnsi="Times New Roman" w:cs="Times New Roman"/>
          <w:sz w:val="24"/>
          <w:szCs w:val="24"/>
        </w:rPr>
        <w:t xml:space="preserve">. In Okayama Prefecture, descendants of Dai 7 </w:t>
      </w:r>
      <w:proofErr w:type="spellStart"/>
      <w:r w:rsidRPr="009E1D41">
        <w:rPr>
          <w:rFonts w:ascii="Times New Roman" w:eastAsia="Times New Roman" w:hAnsi="Times New Roman" w:cs="Times New Roman"/>
          <w:sz w:val="24"/>
          <w:szCs w:val="24"/>
        </w:rPr>
        <w:t>Itozakura</w:t>
      </w:r>
      <w:proofErr w:type="spellEnd"/>
      <w:r w:rsidRPr="009E1D41">
        <w:rPr>
          <w:rFonts w:ascii="Times New Roman" w:eastAsia="Times New Roman" w:hAnsi="Times New Roman" w:cs="Times New Roman"/>
          <w:sz w:val="24"/>
          <w:szCs w:val="24"/>
        </w:rPr>
        <w:t xml:space="preserve"> — Dai 6 </w:t>
      </w:r>
      <w:proofErr w:type="spellStart"/>
      <w:r w:rsidRPr="009E1D41">
        <w:rPr>
          <w:rFonts w:ascii="Times New Roman" w:eastAsia="Times New Roman" w:hAnsi="Times New Roman" w:cs="Times New Roman"/>
          <w:sz w:val="24"/>
          <w:szCs w:val="24"/>
        </w:rPr>
        <w:t>Fujiyoshi</w:t>
      </w:r>
      <w:proofErr w:type="spellEnd"/>
      <w:r w:rsidRPr="009E1D41">
        <w:rPr>
          <w:rFonts w:ascii="Times New Roman" w:eastAsia="Times New Roman" w:hAnsi="Times New Roman" w:cs="Times New Roman"/>
          <w:sz w:val="24"/>
          <w:szCs w:val="24"/>
        </w:rPr>
        <w:t xml:space="preserve">, in particular — were used to create the </w:t>
      </w:r>
      <w:proofErr w:type="spellStart"/>
      <w:r w:rsidRPr="009E1D41">
        <w:rPr>
          <w:rFonts w:ascii="Times New Roman" w:eastAsia="Times New Roman" w:hAnsi="Times New Roman" w:cs="Times New Roman"/>
          <w:sz w:val="24"/>
          <w:szCs w:val="24"/>
        </w:rPr>
        <w:t>Fujiyoshi</w:t>
      </w:r>
      <w:proofErr w:type="spellEnd"/>
      <w:r w:rsidRPr="009E1D41">
        <w:rPr>
          <w:rFonts w:ascii="Times New Roman" w:eastAsia="Times New Roman" w:hAnsi="Times New Roman" w:cs="Times New Roman"/>
          <w:sz w:val="24"/>
          <w:szCs w:val="24"/>
        </w:rPr>
        <w:t xml:space="preserve"> line.</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lastRenderedPageBreak/>
        <w:t xml:space="preserve">As Shogo Takeda wrote in the August 2007 issue of the </w:t>
      </w:r>
      <w:r w:rsidRPr="009E1D41">
        <w:rPr>
          <w:rFonts w:ascii="Times New Roman" w:eastAsia="Times New Roman" w:hAnsi="Times New Roman" w:cs="Times New Roman"/>
          <w:i/>
          <w:iCs/>
          <w:sz w:val="24"/>
          <w:szCs w:val="24"/>
        </w:rPr>
        <w:t>Australian Wagyu Update</w:t>
      </w:r>
      <w:r w:rsidRPr="009E1D41">
        <w:rPr>
          <w:rFonts w:ascii="Times New Roman" w:eastAsia="Times New Roman" w:hAnsi="Times New Roman" w:cs="Times New Roman"/>
          <w:sz w:val="24"/>
          <w:szCs w:val="24"/>
        </w:rPr>
        <w:t xml:space="preserve">, “People from Okayama Prefecture insisted that Dai 7 </w:t>
      </w:r>
      <w:proofErr w:type="spellStart"/>
      <w:r w:rsidRPr="009E1D41">
        <w:rPr>
          <w:rFonts w:ascii="Times New Roman" w:eastAsia="Times New Roman" w:hAnsi="Times New Roman" w:cs="Times New Roman"/>
          <w:sz w:val="24"/>
          <w:szCs w:val="24"/>
        </w:rPr>
        <w:t>Itozakura</w:t>
      </w:r>
      <w:proofErr w:type="spellEnd"/>
      <w:r w:rsidRPr="009E1D41">
        <w:rPr>
          <w:rFonts w:ascii="Times New Roman" w:eastAsia="Times New Roman" w:hAnsi="Times New Roman" w:cs="Times New Roman"/>
          <w:sz w:val="24"/>
          <w:szCs w:val="24"/>
        </w:rPr>
        <w:t xml:space="preserve"> originated from the Okayama line. This is because Dai 7 </w:t>
      </w:r>
      <w:proofErr w:type="spellStart"/>
      <w:r w:rsidRPr="009E1D41">
        <w:rPr>
          <w:rFonts w:ascii="Times New Roman" w:eastAsia="Times New Roman" w:hAnsi="Times New Roman" w:cs="Times New Roman"/>
          <w:sz w:val="24"/>
          <w:szCs w:val="24"/>
        </w:rPr>
        <w:t>Itozakura’s</w:t>
      </w:r>
      <w:proofErr w:type="spellEnd"/>
      <w:r w:rsidRPr="009E1D41">
        <w:rPr>
          <w:rFonts w:ascii="Times New Roman" w:eastAsia="Times New Roman" w:hAnsi="Times New Roman" w:cs="Times New Roman"/>
          <w:sz w:val="24"/>
          <w:szCs w:val="24"/>
        </w:rPr>
        <w:t xml:space="preserve"> sire (Dai 14 Shigeru) was born in Okayama. On the other hand, people from Shimane Prefecture insisted that Dai 7 </w:t>
      </w:r>
      <w:proofErr w:type="spellStart"/>
      <w:r w:rsidRPr="009E1D41">
        <w:rPr>
          <w:rFonts w:ascii="Times New Roman" w:eastAsia="Times New Roman" w:hAnsi="Times New Roman" w:cs="Times New Roman"/>
          <w:sz w:val="24"/>
          <w:szCs w:val="24"/>
        </w:rPr>
        <w:t>Itozakura</w:t>
      </w:r>
      <w:proofErr w:type="spellEnd"/>
      <w:r w:rsidRPr="009E1D41">
        <w:rPr>
          <w:rFonts w:ascii="Times New Roman" w:eastAsia="Times New Roman" w:hAnsi="Times New Roman" w:cs="Times New Roman"/>
          <w:sz w:val="24"/>
          <w:szCs w:val="24"/>
        </w:rPr>
        <w:t xml:space="preserve"> originated from Shimane, as his maternal lines originated from Shimane.”</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Confusion persists.</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 xml:space="preserve">Dai 7 </w:t>
      </w:r>
      <w:proofErr w:type="spellStart"/>
      <w:r w:rsidRPr="009E1D41">
        <w:rPr>
          <w:rFonts w:ascii="Times New Roman" w:eastAsia="Times New Roman" w:hAnsi="Times New Roman" w:cs="Times New Roman"/>
          <w:sz w:val="24"/>
          <w:szCs w:val="24"/>
        </w:rPr>
        <w:t>Itozakura’s</w:t>
      </w:r>
      <w:proofErr w:type="spellEnd"/>
      <w:r w:rsidRPr="009E1D41">
        <w:rPr>
          <w:rFonts w:ascii="Times New Roman" w:eastAsia="Times New Roman" w:hAnsi="Times New Roman" w:cs="Times New Roman"/>
          <w:sz w:val="24"/>
          <w:szCs w:val="24"/>
        </w:rPr>
        <w:t xml:space="preserve"> most famous son is, perhaps, </w:t>
      </w:r>
      <w:proofErr w:type="spellStart"/>
      <w:r w:rsidRPr="009E1D41">
        <w:rPr>
          <w:rFonts w:ascii="Times New Roman" w:eastAsia="Times New Roman" w:hAnsi="Times New Roman" w:cs="Times New Roman"/>
          <w:b/>
          <w:bCs/>
          <w:sz w:val="24"/>
          <w:szCs w:val="24"/>
        </w:rPr>
        <w:t>Kitaguni</w:t>
      </w:r>
      <w:proofErr w:type="spellEnd"/>
      <w:r w:rsidRPr="009E1D41">
        <w:rPr>
          <w:rFonts w:ascii="Times New Roman" w:eastAsia="Times New Roman" w:hAnsi="Times New Roman" w:cs="Times New Roman"/>
          <w:b/>
          <w:bCs/>
          <w:sz w:val="24"/>
          <w:szCs w:val="24"/>
        </w:rPr>
        <w:t xml:space="preserve"> 7-8</w:t>
      </w:r>
      <w:r w:rsidRPr="009E1D41">
        <w:rPr>
          <w:rFonts w:ascii="Times New Roman" w:eastAsia="Times New Roman" w:hAnsi="Times New Roman" w:cs="Times New Roman"/>
          <w:sz w:val="24"/>
          <w:szCs w:val="24"/>
        </w:rPr>
        <w:t xml:space="preserve">, whose mother was a </w:t>
      </w:r>
      <w:proofErr w:type="spellStart"/>
      <w:r w:rsidRPr="009E1D41">
        <w:rPr>
          <w:rFonts w:ascii="Times New Roman" w:eastAsia="Times New Roman" w:hAnsi="Times New Roman" w:cs="Times New Roman"/>
          <w:sz w:val="24"/>
          <w:szCs w:val="24"/>
        </w:rPr>
        <w:t>Kedaka</w:t>
      </w:r>
      <w:proofErr w:type="spellEnd"/>
      <w:r w:rsidRPr="009E1D41">
        <w:rPr>
          <w:rFonts w:ascii="Times New Roman" w:eastAsia="Times New Roman" w:hAnsi="Times New Roman" w:cs="Times New Roman"/>
          <w:sz w:val="24"/>
          <w:szCs w:val="24"/>
        </w:rPr>
        <w:t xml:space="preserve"> dam. Thus, </w:t>
      </w:r>
      <w:proofErr w:type="spellStart"/>
      <w:r w:rsidRPr="009E1D41">
        <w:rPr>
          <w:rFonts w:ascii="Times New Roman" w:eastAsia="Times New Roman" w:hAnsi="Times New Roman" w:cs="Times New Roman"/>
          <w:sz w:val="24"/>
          <w:szCs w:val="24"/>
        </w:rPr>
        <w:t>Kitaguni</w:t>
      </w:r>
      <w:proofErr w:type="spellEnd"/>
      <w:r w:rsidRPr="009E1D41">
        <w:rPr>
          <w:rFonts w:ascii="Times New Roman" w:eastAsia="Times New Roman" w:hAnsi="Times New Roman" w:cs="Times New Roman"/>
          <w:sz w:val="24"/>
          <w:szCs w:val="24"/>
        </w:rPr>
        <w:t xml:space="preserve"> 7-8 was a Dai 7-Kedaka composite bull.</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 xml:space="preserve">The Dai 7 </w:t>
      </w:r>
      <w:proofErr w:type="spellStart"/>
      <w:r w:rsidRPr="009E1D41">
        <w:rPr>
          <w:rFonts w:ascii="Times New Roman" w:eastAsia="Times New Roman" w:hAnsi="Times New Roman" w:cs="Times New Roman"/>
          <w:sz w:val="24"/>
          <w:szCs w:val="24"/>
        </w:rPr>
        <w:t>Itozakura</w:t>
      </w:r>
      <w:proofErr w:type="spellEnd"/>
      <w:r w:rsidRPr="009E1D41">
        <w:rPr>
          <w:rFonts w:ascii="Times New Roman" w:eastAsia="Times New Roman" w:hAnsi="Times New Roman" w:cs="Times New Roman"/>
          <w:sz w:val="24"/>
          <w:szCs w:val="24"/>
        </w:rPr>
        <w:t xml:space="preserve"> (Shimane) chart is as follows:</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noProof/>
          <w:color w:val="0000FF"/>
          <w:sz w:val="24"/>
          <w:szCs w:val="24"/>
        </w:rPr>
        <w:drawing>
          <wp:inline distT="0" distB="0" distL="0" distR="0" wp14:anchorId="5D6FF82F" wp14:editId="2B90FBDE">
            <wp:extent cx="5524500" cy="3352800"/>
            <wp:effectExtent l="0" t="0" r="0" b="0"/>
            <wp:docPr id="2" name="Picture 2" descr="Itozakura Li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ozakura Lin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3352800"/>
                    </a:xfrm>
                    <a:prstGeom prst="rect">
                      <a:avLst/>
                    </a:prstGeom>
                    <a:noFill/>
                    <a:ln>
                      <a:noFill/>
                    </a:ln>
                  </pic:spPr>
                </pic:pic>
              </a:graphicData>
            </a:graphic>
          </wp:inline>
        </w:drawing>
      </w:r>
    </w:p>
    <w:p w:rsidR="009E1D41" w:rsidRPr="009E1D41" w:rsidRDefault="009E1D41" w:rsidP="009E1D41">
      <w:pPr>
        <w:spacing w:before="100" w:beforeAutospacing="1" w:after="100" w:afterAutospacing="1" w:line="240" w:lineRule="auto"/>
        <w:outlineLvl w:val="1"/>
        <w:rPr>
          <w:rFonts w:ascii="Times New Roman" w:eastAsia="Times New Roman" w:hAnsi="Times New Roman" w:cs="Times New Roman"/>
          <w:b/>
          <w:bCs/>
          <w:sz w:val="36"/>
          <w:szCs w:val="36"/>
        </w:rPr>
      </w:pPr>
      <w:hyperlink r:id="rId10" w:tooltip="Permanent Link to Line Breeding vs Inbreeding" w:history="1">
        <w:r w:rsidRPr="009E1D41">
          <w:rPr>
            <w:rFonts w:ascii="Times New Roman" w:eastAsia="Times New Roman" w:hAnsi="Times New Roman" w:cs="Times New Roman"/>
            <w:b/>
            <w:bCs/>
            <w:color w:val="0000FF"/>
            <w:sz w:val="36"/>
            <w:szCs w:val="36"/>
            <w:u w:val="single"/>
          </w:rPr>
          <w:t>Line Breeding vs Inbreeding</w:t>
        </w:r>
      </w:hyperlink>
    </w:p>
    <w:p w:rsidR="009E1D41" w:rsidRPr="009E1D41" w:rsidRDefault="009E1D41" w:rsidP="009E1D41">
      <w:pPr>
        <w:spacing w:after="0"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0"/>
          <w:szCs w:val="20"/>
        </w:rPr>
        <w:t>February 5, 2014 by LMCC</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Inbreeding is the mating of animals that are closely related to each other. Outcrossing is the mating of animals that are totally unrelated. Somewhere in the middle lies line breeding. What constitutes inbreeding and what constitutes line breeding is in the eye of the breeder.</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Line breeding is highly strategized inbreeding. It is breeding to close relatives in order to lock in desirable traits. Line breeding seeks to convey outstanding genetics from one generation to another while minimizing the transfer of undesirable traits.</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A so-called half-sib mating (</w:t>
      </w:r>
      <w:proofErr w:type="spellStart"/>
      <w:r w:rsidRPr="009E1D41">
        <w:rPr>
          <w:rFonts w:ascii="Times New Roman" w:eastAsia="Times New Roman" w:hAnsi="Times New Roman" w:cs="Times New Roman"/>
          <w:sz w:val="24"/>
          <w:szCs w:val="24"/>
        </w:rPr>
        <w:t>half brother</w:t>
      </w:r>
      <w:proofErr w:type="spellEnd"/>
      <w:r w:rsidRPr="009E1D41">
        <w:rPr>
          <w:rFonts w:ascii="Times New Roman" w:eastAsia="Times New Roman" w:hAnsi="Times New Roman" w:cs="Times New Roman"/>
          <w:sz w:val="24"/>
          <w:szCs w:val="24"/>
        </w:rPr>
        <w:t xml:space="preserve"> to </w:t>
      </w:r>
      <w:proofErr w:type="spellStart"/>
      <w:r w:rsidRPr="009E1D41">
        <w:rPr>
          <w:rFonts w:ascii="Times New Roman" w:eastAsia="Times New Roman" w:hAnsi="Times New Roman" w:cs="Times New Roman"/>
          <w:sz w:val="24"/>
          <w:szCs w:val="24"/>
        </w:rPr>
        <w:t>half sister</w:t>
      </w:r>
      <w:proofErr w:type="spellEnd"/>
      <w:r w:rsidRPr="009E1D41">
        <w:rPr>
          <w:rFonts w:ascii="Times New Roman" w:eastAsia="Times New Roman" w:hAnsi="Times New Roman" w:cs="Times New Roman"/>
          <w:sz w:val="24"/>
          <w:szCs w:val="24"/>
        </w:rPr>
        <w:t>) is a popular form of line breeding.</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lastRenderedPageBreak/>
        <w:t>The difference between inbreeding and line breeding lies in the degrees of separation between one half of a breeding pair and the other. Inbreeding means mating father to daughter, mother to son, and brother to sister. Line breeding involves mating more-distantly related animals, although there is a conventional wisdom that says line breeding is whatever works and inbreeding is whatever doesn’t.</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The grandfather of animal breeding is 18th-century English agriculturalist Robert Bakewell. Bakewell was the first to turn away from a random approach to breeding that had ruled the roost (and the pasture and the barn) for centuries. Bakewell took control of the breeding process and introduced inbreeding (then known as “close breeding”) as a way of locking in and magnifying desirable traits.</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Bakewell believed in finding the best and mating it with the best. Everything breeders do today owes a debt to Bakewell.</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The terms “inbreeding coefficient” and “coefficient of inbreeding” both refer to a mathematical formula devised by the late geneticist Sewell Wright. It is used for determining just how close, genetically, certain animals are. The inbreeding coefficient (IC) calculates the probability that “both genes of a pair in an individual are identical by descent,” according to a definition that has been shared online by breeders of alpacas, pit bulls and many other disparate animals.</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What is considered high varies from animal to animal, and breed to breed. In racehorses, an inbreeding coefficient of 5 percent is considered high. In Wagyu, it’s anything over 15 percent. The higher the percentage, the greater the potential benefits and risks. In Japan, especially in Hyogo Prefecture, intensive and extensive line breeding over the course of several hundred years has been used on Wagyu to lock in certain traits.</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At first, Japanese breeders were just trying to create the best draft animals. They had no way of knowing, of course, that the physical traits they appreciated in cattle raised for work would one day be the same traits that breeders would appreciate in cattle raised for beef.</w:t>
      </w:r>
    </w:p>
    <w:p w:rsidR="009E1D41" w:rsidRPr="009E1D41" w:rsidRDefault="009E1D41" w:rsidP="009E1D41">
      <w:pPr>
        <w:spacing w:before="100" w:beforeAutospacing="1" w:after="100" w:afterAutospacing="1" w:line="240" w:lineRule="auto"/>
        <w:rPr>
          <w:rFonts w:ascii="Times New Roman" w:eastAsia="Times New Roman" w:hAnsi="Times New Roman" w:cs="Times New Roman"/>
          <w:sz w:val="24"/>
          <w:szCs w:val="24"/>
        </w:rPr>
      </w:pPr>
      <w:r w:rsidRPr="009E1D41">
        <w:rPr>
          <w:rFonts w:ascii="Times New Roman" w:eastAsia="Times New Roman" w:hAnsi="Times New Roman" w:cs="Times New Roman"/>
          <w:sz w:val="24"/>
          <w:szCs w:val="24"/>
        </w:rPr>
        <w:t>Hyogo Prefecture’s aggressive and long-lived line-breeding strategy was cast into high relief in a 2006 calf-market survey of 62,000 Japanese Black Wagyu. The average IC at the Hyogo Prefecture market was a whopping 21.7 percent, whereas the average IC for Tottori calves (Tottori being a prefecture where outcrossing has been practiced of late to a much greater degree) was 6.8 percent.</w:t>
      </w:r>
    </w:p>
    <w:p w:rsidR="00762F74" w:rsidRDefault="009E1D41">
      <w:r>
        <w:t>Courtesy of Lone Mountain Cattle Company</w:t>
      </w:r>
      <w:bookmarkStart w:id="0" w:name="_GoBack"/>
      <w:bookmarkEnd w:id="0"/>
    </w:p>
    <w:sectPr w:rsidR="00762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41"/>
    <w:rsid w:val="007027B1"/>
    <w:rsid w:val="009E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68835">
      <w:bodyDiv w:val="1"/>
      <w:marLeft w:val="0"/>
      <w:marRight w:val="0"/>
      <w:marTop w:val="0"/>
      <w:marBottom w:val="0"/>
      <w:divBdr>
        <w:top w:val="none" w:sz="0" w:space="0" w:color="auto"/>
        <w:left w:val="none" w:sz="0" w:space="0" w:color="auto"/>
        <w:bottom w:val="none" w:sz="0" w:space="0" w:color="auto"/>
        <w:right w:val="none" w:sz="0" w:space="0" w:color="auto"/>
      </w:divBdr>
      <w:divsChild>
        <w:div w:id="2046520061">
          <w:marLeft w:val="0"/>
          <w:marRight w:val="0"/>
          <w:marTop w:val="0"/>
          <w:marBottom w:val="0"/>
          <w:divBdr>
            <w:top w:val="none" w:sz="0" w:space="0" w:color="auto"/>
            <w:left w:val="none" w:sz="0" w:space="0" w:color="auto"/>
            <w:bottom w:val="none" w:sz="0" w:space="0" w:color="auto"/>
            <w:right w:val="none" w:sz="0" w:space="0" w:color="auto"/>
          </w:divBdr>
          <w:divsChild>
            <w:div w:id="363944092">
              <w:marLeft w:val="0"/>
              <w:marRight w:val="0"/>
              <w:marTop w:val="0"/>
              <w:marBottom w:val="0"/>
              <w:divBdr>
                <w:top w:val="none" w:sz="0" w:space="0" w:color="auto"/>
                <w:left w:val="none" w:sz="0" w:space="0" w:color="auto"/>
                <w:bottom w:val="none" w:sz="0" w:space="0" w:color="auto"/>
                <w:right w:val="none" w:sz="0" w:space="0" w:color="auto"/>
              </w:divBdr>
              <w:divsChild>
                <w:div w:id="851381069">
                  <w:marLeft w:val="0"/>
                  <w:marRight w:val="0"/>
                  <w:marTop w:val="0"/>
                  <w:marBottom w:val="0"/>
                  <w:divBdr>
                    <w:top w:val="none" w:sz="0" w:space="0" w:color="auto"/>
                    <w:left w:val="none" w:sz="0" w:space="0" w:color="auto"/>
                    <w:bottom w:val="none" w:sz="0" w:space="0" w:color="auto"/>
                    <w:right w:val="none" w:sz="0" w:space="0" w:color="auto"/>
                  </w:divBdr>
                  <w:divsChild>
                    <w:div w:id="1548254829">
                      <w:marLeft w:val="0"/>
                      <w:marRight w:val="0"/>
                      <w:marTop w:val="0"/>
                      <w:marBottom w:val="0"/>
                      <w:divBdr>
                        <w:top w:val="none" w:sz="0" w:space="0" w:color="auto"/>
                        <w:left w:val="none" w:sz="0" w:space="0" w:color="auto"/>
                        <w:bottom w:val="none" w:sz="0" w:space="0" w:color="auto"/>
                        <w:right w:val="none" w:sz="0" w:space="0" w:color="auto"/>
                      </w:divBdr>
                      <w:divsChild>
                        <w:div w:id="1417358785">
                          <w:marLeft w:val="0"/>
                          <w:marRight w:val="0"/>
                          <w:marTop w:val="0"/>
                          <w:marBottom w:val="0"/>
                          <w:divBdr>
                            <w:top w:val="none" w:sz="0" w:space="0" w:color="auto"/>
                            <w:left w:val="none" w:sz="0" w:space="0" w:color="auto"/>
                            <w:bottom w:val="none" w:sz="0" w:space="0" w:color="auto"/>
                            <w:right w:val="none" w:sz="0" w:space="0" w:color="auto"/>
                          </w:divBdr>
                        </w:div>
                      </w:divsChild>
                    </w:div>
                    <w:div w:id="1181626553">
                      <w:marLeft w:val="0"/>
                      <w:marRight w:val="0"/>
                      <w:marTop w:val="0"/>
                      <w:marBottom w:val="0"/>
                      <w:divBdr>
                        <w:top w:val="none" w:sz="0" w:space="0" w:color="auto"/>
                        <w:left w:val="none" w:sz="0" w:space="0" w:color="auto"/>
                        <w:bottom w:val="none" w:sz="0" w:space="0" w:color="auto"/>
                        <w:right w:val="none" w:sz="0" w:space="0" w:color="auto"/>
                      </w:divBdr>
                      <w:divsChild>
                        <w:div w:id="13787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emountaincattle.com/blog/wp-content/uploads/2014/02/Itozakura-Line.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nemountaincattle.com/blog/wp-content/uploads/2014/02/Kedaka-Line.png" TargetMode="External"/><Relationship Id="rId11" Type="http://schemas.openxmlformats.org/officeDocument/2006/relationships/fontTable" Target="fontTable.xml"/><Relationship Id="rId5" Type="http://schemas.openxmlformats.org/officeDocument/2006/relationships/hyperlink" Target="http://www.lonemountaincattle.com/blog/line-breeding-vs-inbreeding/" TargetMode="External"/><Relationship Id="rId10" Type="http://schemas.openxmlformats.org/officeDocument/2006/relationships/hyperlink" Target="http://www.lonemountaincattle.com/blog/line-breeding-vs-inbreedi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Newpark Resources Inc.</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Yarborough</dc:creator>
  <cp:lastModifiedBy>Joshua Yarborough</cp:lastModifiedBy>
  <cp:revision>1</cp:revision>
  <dcterms:created xsi:type="dcterms:W3CDTF">2017-02-20T08:20:00Z</dcterms:created>
  <dcterms:modified xsi:type="dcterms:W3CDTF">2017-02-20T08:21:00Z</dcterms:modified>
</cp:coreProperties>
</file>